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64" w:rsidRDefault="00156064" w:rsidP="00156064">
      <w:pPr>
        <w:pStyle w:val="Nzev"/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 wp14:anchorId="2E5F7C13" wp14:editId="2027AA5D">
            <wp:extent cx="1731600" cy="11628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nzion na Vršku na účtenk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26" b="20385"/>
                    <a:stretch/>
                  </pic:blipFill>
                  <pic:spPr bwMode="auto">
                    <a:xfrm>
                      <a:off x="0" y="0"/>
                      <a:ext cx="17316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064" w:rsidRPr="00156064" w:rsidRDefault="00156064" w:rsidP="00156064">
      <w:pPr>
        <w:rPr>
          <w:lang w:eastAsia="cs-CZ"/>
        </w:rPr>
      </w:pPr>
    </w:p>
    <w:p w:rsidR="00156064" w:rsidRDefault="00156064" w:rsidP="00156064">
      <w:pPr>
        <w:pStyle w:val="Nzev"/>
        <w:jc w:val="center"/>
        <w:rPr>
          <w:b/>
          <w:lang w:val="en-US" w:eastAsia="cs-CZ"/>
        </w:rPr>
      </w:pPr>
      <w:r>
        <w:rPr>
          <w:b/>
          <w:lang w:val="en-US" w:eastAsia="cs-CZ"/>
        </w:rPr>
        <w:t>VŠEOBECNÉ PODMÍNKY</w:t>
      </w:r>
    </w:p>
    <w:p w:rsidR="00156064" w:rsidRPr="00156064" w:rsidRDefault="00156064" w:rsidP="00156064">
      <w:pPr>
        <w:rPr>
          <w:lang w:val="en-US" w:eastAsia="cs-CZ"/>
        </w:rPr>
      </w:pPr>
    </w:p>
    <w:p w:rsidR="009D5587" w:rsidRDefault="00E1699D" w:rsidP="009D5587">
      <w:pPr>
        <w:pStyle w:val="Bezmezer"/>
        <w:rPr>
          <w:lang w:val="en-US" w:eastAsia="cs-CZ"/>
        </w:rPr>
      </w:pPr>
      <w:r w:rsidRPr="009D5587">
        <w:rPr>
          <w:lang w:val="en-US" w:eastAsia="cs-CZ"/>
        </w:rPr>
        <w:t xml:space="preserve"> </w:t>
      </w:r>
    </w:p>
    <w:p w:rsidR="00E1699D" w:rsidRDefault="00E1699D" w:rsidP="00AE5168">
      <w:pPr>
        <w:pStyle w:val="Bezmezer"/>
        <w:numPr>
          <w:ilvl w:val="0"/>
          <w:numId w:val="12"/>
        </w:numPr>
        <w:jc w:val="center"/>
        <w:rPr>
          <w:b/>
          <w:u w:val="single"/>
          <w:lang w:val="en-US" w:eastAsia="cs-CZ"/>
        </w:rPr>
      </w:pPr>
      <w:r w:rsidRPr="00AE5168">
        <w:rPr>
          <w:b/>
          <w:u w:val="single"/>
          <w:lang w:val="en-US" w:eastAsia="cs-CZ"/>
        </w:rPr>
        <w:t>Úvod</w:t>
      </w:r>
    </w:p>
    <w:p w:rsidR="00AE5168" w:rsidRPr="00AE5168" w:rsidRDefault="00AE5168" w:rsidP="00AE5168">
      <w:pPr>
        <w:pStyle w:val="Bezmezer"/>
        <w:jc w:val="center"/>
        <w:rPr>
          <w:b/>
          <w:u w:val="single"/>
          <w:lang w:val="en-US" w:eastAsia="cs-CZ"/>
        </w:rPr>
      </w:pPr>
    </w:p>
    <w:p w:rsidR="00E1699D" w:rsidRDefault="00E1699D" w:rsidP="009D5587">
      <w:pPr>
        <w:pStyle w:val="Bezmezer"/>
        <w:rPr>
          <w:lang w:val="en-US" w:eastAsia="cs-CZ"/>
        </w:rPr>
      </w:pPr>
      <w:r w:rsidRPr="009D5587">
        <w:rPr>
          <w:lang w:val="en-US" w:eastAsia="cs-CZ"/>
        </w:rPr>
        <w:t>Tyto Všeobecné podmínky upravují vzájemné smluvní vztahy mezi poskytovatelem ubytovacích sl</w:t>
      </w:r>
      <w:r w:rsidR="000C0D66">
        <w:rPr>
          <w:lang w:val="en-US" w:eastAsia="cs-CZ"/>
        </w:rPr>
        <w:t>užeb -  Penz</w:t>
      </w:r>
      <w:r w:rsidR="00985B27" w:rsidRPr="009D5587">
        <w:rPr>
          <w:lang w:val="en-US" w:eastAsia="cs-CZ"/>
        </w:rPr>
        <w:t>ion</w:t>
      </w:r>
      <w:r w:rsidRPr="009D5587">
        <w:rPr>
          <w:lang w:val="en-US" w:eastAsia="cs-CZ"/>
        </w:rPr>
        <w:t xml:space="preserve"> </w:t>
      </w:r>
      <w:r w:rsidR="0000439D">
        <w:rPr>
          <w:lang w:val="en-US" w:eastAsia="cs-CZ"/>
        </w:rPr>
        <w:t>Na Vršku</w:t>
      </w:r>
      <w:r w:rsidR="00985B27" w:rsidRPr="009D5587">
        <w:rPr>
          <w:lang w:val="en-US" w:eastAsia="cs-CZ"/>
        </w:rPr>
        <w:t xml:space="preserve"> a zákazníkem</w:t>
      </w:r>
      <w:r w:rsidRPr="009D5587">
        <w:rPr>
          <w:lang w:val="en-US" w:eastAsia="cs-CZ"/>
        </w:rPr>
        <w:t>.</w:t>
      </w:r>
    </w:p>
    <w:p w:rsidR="00AE5168" w:rsidRPr="009D5587" w:rsidRDefault="00AE5168" w:rsidP="009D5587">
      <w:pPr>
        <w:pStyle w:val="Bezmezer"/>
        <w:rPr>
          <w:lang w:val="en-US" w:eastAsia="cs-CZ"/>
        </w:rPr>
      </w:pPr>
    </w:p>
    <w:p w:rsidR="00AE5168" w:rsidRDefault="00985B27" w:rsidP="009D5587">
      <w:pPr>
        <w:pStyle w:val="Bezmezer"/>
        <w:rPr>
          <w:bCs/>
          <w:lang w:eastAsia="cs-CZ"/>
        </w:rPr>
      </w:pPr>
      <w:r w:rsidRPr="009D5587">
        <w:rPr>
          <w:bCs/>
          <w:lang w:eastAsia="cs-CZ"/>
        </w:rPr>
        <w:t>Smluvní vztahy jsou v souladu s příslušnými ustanovenými obecně závazných právních předpisů České republiky (zákon č. 526/1992 Sb. aj.).</w:t>
      </w:r>
      <w:r w:rsidRPr="009D5587">
        <w:rPr>
          <w:bCs/>
          <w:lang w:eastAsia="cs-CZ"/>
        </w:rPr>
        <w:br/>
      </w:r>
    </w:p>
    <w:p w:rsidR="00985B27" w:rsidRPr="009D5587" w:rsidRDefault="00985B27" w:rsidP="009D5587">
      <w:pPr>
        <w:pStyle w:val="Bezmezer"/>
        <w:rPr>
          <w:lang w:val="en-US" w:eastAsia="cs-CZ"/>
        </w:rPr>
      </w:pPr>
      <w:r w:rsidRPr="009D5587">
        <w:rPr>
          <w:bCs/>
          <w:lang w:eastAsia="cs-CZ"/>
        </w:rPr>
        <w:t>Podmínky jsou pro všechny zúčastněné strany závazné.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Default="00E1699D" w:rsidP="00AE5168">
      <w:pPr>
        <w:pStyle w:val="Bezmezer"/>
        <w:numPr>
          <w:ilvl w:val="0"/>
          <w:numId w:val="1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Zákazník</w:t>
      </w:r>
    </w:p>
    <w:p w:rsidR="00AE5168" w:rsidRPr="00AE5168" w:rsidRDefault="00AE5168" w:rsidP="00AE5168">
      <w:pPr>
        <w:pStyle w:val="Bezmezer"/>
        <w:ind w:left="720"/>
        <w:rPr>
          <w:rFonts w:cs="Times New Roman"/>
          <w:b/>
          <w:u w:val="single"/>
          <w:lang w:val="en-US" w:eastAsia="cs-CZ"/>
        </w:rPr>
      </w:pPr>
    </w:p>
    <w:p w:rsidR="00E1699D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Zákazníkem</w:t>
      </w:r>
      <w:r w:rsidR="000C0D66">
        <w:rPr>
          <w:rFonts w:cs="Times New Roman"/>
          <w:lang w:val="en-US" w:eastAsia="cs-CZ"/>
        </w:rPr>
        <w:t xml:space="preserve"> – ubytovaným v penz</w:t>
      </w:r>
      <w:r w:rsidR="00FB73BD" w:rsidRPr="009D5587">
        <w:rPr>
          <w:rFonts w:cs="Times New Roman"/>
          <w:lang w:val="en-US" w:eastAsia="cs-CZ"/>
        </w:rPr>
        <w:t>ionu Na Vršku</w:t>
      </w:r>
      <w:r w:rsidRPr="009D5587">
        <w:rPr>
          <w:rFonts w:cs="Times New Roman"/>
          <w:lang w:val="en-US" w:eastAsia="cs-CZ"/>
        </w:rPr>
        <w:t xml:space="preserve"> – jsou osoby starší 18 let. Osoby mladší 15 let mohou užívat služby v doprovodu osoby starší 18 let.</w:t>
      </w:r>
    </w:p>
    <w:p w:rsidR="00AE5168" w:rsidRPr="009D5587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Osoby ve věku 15 – 18 let mohou uzavřít smlouvu s poskytovatelem pouze s písemným souhlasem svého zákonného zástupce.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Default="00E1699D" w:rsidP="00AE5168">
      <w:pPr>
        <w:pStyle w:val="Bezmezer"/>
        <w:numPr>
          <w:ilvl w:val="0"/>
          <w:numId w:val="1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Vznik smluvního vztahu</w:t>
      </w:r>
      <w:r w:rsidR="00985B27" w:rsidRPr="00AE5168">
        <w:rPr>
          <w:rFonts w:cs="Times New Roman"/>
          <w:b/>
          <w:u w:val="single"/>
          <w:lang w:val="en-US" w:eastAsia="cs-CZ"/>
        </w:rPr>
        <w:t xml:space="preserve"> – objednání a rezervace</w:t>
      </w:r>
    </w:p>
    <w:p w:rsidR="00AE5168" w:rsidRPr="00AE5168" w:rsidRDefault="00AE5168" w:rsidP="00AE5168">
      <w:pPr>
        <w:pStyle w:val="Bezmezer"/>
        <w:ind w:left="720"/>
        <w:rPr>
          <w:rFonts w:cs="Times New Roman"/>
          <w:b/>
          <w:u w:val="single"/>
          <w:lang w:val="en-US" w:eastAsia="cs-CZ"/>
        </w:rPr>
      </w:pPr>
    </w:p>
    <w:p w:rsidR="00985B27" w:rsidRPr="009D5587" w:rsidRDefault="00E1699D" w:rsidP="00AE5168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Smluvní vztah mezi zákazníkem a poskytovatelem ubytování vznikne na základě objednávky (telefonické, e-mailové či rezervací na internetových stránkách poskytovatele ubytovací</w:t>
      </w:r>
      <w:r w:rsidR="00FB73BD" w:rsidRPr="009D5587">
        <w:rPr>
          <w:rFonts w:cs="Times New Roman"/>
          <w:lang w:val="en-US" w:eastAsia="cs-CZ"/>
        </w:rPr>
        <w:t>ch služeb www.penzionnavrsku.cz</w:t>
      </w:r>
      <w:r w:rsidRPr="009D5587">
        <w:rPr>
          <w:rFonts w:cs="Times New Roman"/>
          <w:lang w:val="en-US" w:eastAsia="cs-CZ"/>
        </w:rPr>
        <w:t xml:space="preserve">). 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AE5168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zároveň rezervuje požadovaný volný termín zákazníkovi, a to po dobu max. 7 dnů od data rezervace, pokud se ve smlouvě nedohodne se zákazníkem jinak. Během této doby je nutno uhradit zálohu (50 % z ceny</w:t>
      </w:r>
      <w:r w:rsidR="00985B27" w:rsidRPr="009D5587">
        <w:rPr>
          <w:rFonts w:cs="Times New Roman"/>
          <w:lang w:val="en-US" w:eastAsia="cs-CZ"/>
        </w:rPr>
        <w:t xml:space="preserve"> poskytovaných služeb)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E1699D" w:rsidP="00AE5168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Uhrazením zálohy dává zákazník souhlas s výše uvedeným. Za smluvní závazek dalších osob uvedených na při</w:t>
      </w:r>
      <w:r w:rsidR="00985B27" w:rsidRPr="009D5587">
        <w:rPr>
          <w:rFonts w:cs="Times New Roman"/>
          <w:lang w:val="en-US" w:eastAsia="cs-CZ"/>
        </w:rPr>
        <w:t>hlášce odpovídá zákazník</w:t>
      </w:r>
      <w:r w:rsidRPr="009D5587">
        <w:rPr>
          <w:rFonts w:cs="Times New Roman"/>
          <w:lang w:val="en-US" w:eastAsia="cs-CZ"/>
        </w:rPr>
        <w:t>.</w:t>
      </w:r>
    </w:p>
    <w:p w:rsidR="00AE5168" w:rsidRPr="00AE5168" w:rsidRDefault="00AE5168" w:rsidP="00AE5168">
      <w:pPr>
        <w:pStyle w:val="Bezmezer"/>
        <w:rPr>
          <w:rFonts w:cs="Times New Roman"/>
          <w:lang w:val="en-US" w:eastAsia="cs-CZ"/>
        </w:rPr>
      </w:pPr>
    </w:p>
    <w:p w:rsidR="00985B27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akceptuje závazně objednávku po uhrazení zálohy. V případě neuhrazení zálohy v termínu dohodnutém ve smlouvě bude rezervace zrušena.</w:t>
      </w:r>
    </w:p>
    <w:p w:rsidR="00985B27" w:rsidRDefault="00985B27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156064" w:rsidRPr="009D5587" w:rsidRDefault="00156064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AE5168">
      <w:pPr>
        <w:pStyle w:val="Bezmezer"/>
        <w:numPr>
          <w:ilvl w:val="0"/>
          <w:numId w:val="1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lastRenderedPageBreak/>
        <w:t>Ceny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0C0D66" w:rsidRDefault="00985B27" w:rsidP="0008256D">
      <w:pPr>
        <w:pStyle w:val="Bezmezer"/>
        <w:numPr>
          <w:ilvl w:val="0"/>
          <w:numId w:val="26"/>
        </w:numPr>
        <w:rPr>
          <w:bCs/>
          <w:lang w:eastAsia="cs-CZ"/>
        </w:rPr>
      </w:pPr>
      <w:r w:rsidRPr="000C0D66">
        <w:rPr>
          <w:bCs/>
          <w:lang w:eastAsia="cs-CZ"/>
        </w:rPr>
        <w:t>Cena za ubytování a služby jsou cenami sjednanými č. 526/1992 Sb</w:t>
      </w:r>
      <w:r w:rsidR="00785199">
        <w:rPr>
          <w:bCs/>
          <w:lang w:eastAsia="cs-CZ"/>
        </w:rPr>
        <w:t>. dohodou mezi zákazníkem a penz</w:t>
      </w:r>
      <w:r w:rsidRPr="000C0D66">
        <w:rPr>
          <w:bCs/>
          <w:lang w:eastAsia="cs-CZ"/>
        </w:rPr>
        <w:t>ionem v souladu se zákonem.</w:t>
      </w:r>
    </w:p>
    <w:p w:rsidR="000C0D66" w:rsidRDefault="000C0D66" w:rsidP="000C0D66">
      <w:pPr>
        <w:pStyle w:val="Bezmezer"/>
        <w:ind w:left="360"/>
        <w:rPr>
          <w:bCs/>
          <w:lang w:eastAsia="cs-CZ"/>
        </w:rPr>
      </w:pPr>
    </w:p>
    <w:p w:rsidR="000C0D66" w:rsidRPr="000C0D66" w:rsidRDefault="00E1699D" w:rsidP="000C0D66">
      <w:pPr>
        <w:pStyle w:val="Bezmezer"/>
        <w:numPr>
          <w:ilvl w:val="0"/>
          <w:numId w:val="26"/>
        </w:numPr>
        <w:rPr>
          <w:bCs/>
          <w:lang w:eastAsia="cs-CZ"/>
        </w:rPr>
      </w:pPr>
      <w:r w:rsidRPr="000C0D66">
        <w:rPr>
          <w:rFonts w:cs="Times New Roman"/>
          <w:lang w:val="en-US" w:eastAsia="cs-CZ"/>
        </w:rPr>
        <w:t xml:space="preserve"> Cena pobytu se skládá ze zálohy ve výši 50 </w:t>
      </w:r>
      <w:r w:rsidR="00985B27" w:rsidRPr="000C0D66">
        <w:rPr>
          <w:rFonts w:cs="Times New Roman"/>
          <w:lang w:val="en-US" w:eastAsia="cs-CZ"/>
        </w:rPr>
        <w:t>- 100</w:t>
      </w:r>
      <w:r w:rsidRPr="000C0D66">
        <w:rPr>
          <w:rFonts w:cs="Times New Roman"/>
          <w:lang w:val="en-US" w:eastAsia="cs-CZ"/>
        </w:rPr>
        <w:t>% z celkové ceny (</w:t>
      </w:r>
      <w:r w:rsidR="00985B27" w:rsidRPr="000C0D66">
        <w:rPr>
          <w:bCs/>
          <w:lang w:eastAsia="cs-CZ"/>
        </w:rPr>
        <w:t>Její výše závisí na době s jakým předstihem je pobyt objednáván</w:t>
      </w:r>
      <w:r w:rsidRPr="000C0D66">
        <w:rPr>
          <w:rFonts w:cs="Times New Roman"/>
          <w:lang w:val="en-US" w:eastAsia="cs-CZ"/>
        </w:rPr>
        <w:t>) a doplatku ceny.</w:t>
      </w:r>
    </w:p>
    <w:p w:rsidR="000C0D66" w:rsidRPr="000C0D66" w:rsidRDefault="000C0D66" w:rsidP="000C0D66">
      <w:pPr>
        <w:pStyle w:val="Bezmezer"/>
        <w:rPr>
          <w:bCs/>
          <w:lang w:eastAsia="cs-CZ"/>
        </w:rPr>
      </w:pPr>
    </w:p>
    <w:p w:rsidR="00FB0143" w:rsidRPr="00A107B0" w:rsidRDefault="00E1699D" w:rsidP="00A107B0">
      <w:pPr>
        <w:pStyle w:val="Bezmezer"/>
        <w:numPr>
          <w:ilvl w:val="0"/>
          <w:numId w:val="26"/>
        </w:numPr>
        <w:rPr>
          <w:bCs/>
          <w:lang w:eastAsia="cs-CZ"/>
        </w:rPr>
      </w:pPr>
      <w:r w:rsidRPr="000C0D66">
        <w:t>Z</w:t>
      </w:r>
      <w:r w:rsidR="00985B27" w:rsidRPr="000C0D66">
        <w:t>áloha je splatná</w:t>
      </w:r>
      <w:r w:rsidR="002E7962" w:rsidRPr="000C0D66">
        <w:t xml:space="preserve"> předem dohodnutým způsobem</w:t>
      </w:r>
      <w:r w:rsidR="00985B27" w:rsidRPr="000C0D66">
        <w:t xml:space="preserve"> </w:t>
      </w:r>
      <w:r w:rsidR="002E7962" w:rsidRPr="000C0D66">
        <w:t>(</w:t>
      </w:r>
      <w:r w:rsidRPr="000C0D66">
        <w:t>bankovním převodem na účet poskytovatele</w:t>
      </w:r>
      <w:r w:rsidR="002E7962" w:rsidRPr="000C0D66">
        <w:t xml:space="preserve">, poštovní průvodkou) do 5-ti pracovních dnů. </w:t>
      </w:r>
      <w:r w:rsidRPr="000C0D66">
        <w:t>Závazek zákazníka zaplatit zálohu je v případě bankovního převodu splněn připsáním úhrady na účet poskytovatele.</w:t>
      </w:r>
    </w:p>
    <w:p w:rsidR="00A107B0" w:rsidRPr="00A107B0" w:rsidRDefault="00A107B0" w:rsidP="00A107B0">
      <w:pPr>
        <w:pStyle w:val="Bezmezer"/>
        <w:rPr>
          <w:bCs/>
          <w:lang w:eastAsia="cs-CZ"/>
        </w:rPr>
      </w:pPr>
    </w:p>
    <w:p w:rsidR="000C0D66" w:rsidRPr="000C0D66" w:rsidRDefault="0000439D" w:rsidP="009D5587">
      <w:pPr>
        <w:pStyle w:val="Bezmezer"/>
        <w:numPr>
          <w:ilvl w:val="0"/>
          <w:numId w:val="26"/>
        </w:numPr>
        <w:rPr>
          <w:bCs/>
          <w:lang w:eastAsia="cs-CZ"/>
        </w:rPr>
      </w:pPr>
      <w:r>
        <w:t>Po zaplacení zálohy potvrdí penz</w:t>
      </w:r>
      <w:r w:rsidR="002E7962" w:rsidRPr="000C0D66">
        <w:t>ion písemně rezervování termínu</w:t>
      </w:r>
    </w:p>
    <w:p w:rsidR="00AE5168" w:rsidRPr="000C0D66" w:rsidRDefault="00AE5168" w:rsidP="009D5587">
      <w:pPr>
        <w:pStyle w:val="Bezmezer"/>
      </w:pPr>
    </w:p>
    <w:p w:rsidR="000C0D66" w:rsidRPr="000C0D66" w:rsidRDefault="00E1699D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Doklad o uhrazení zálohy je nutno uschovat pro nástup ubytování.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0C0D66" w:rsidRDefault="00E1699D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Doplatek ceny je splatn</w:t>
      </w:r>
      <w:r w:rsidR="000C0D66">
        <w:rPr>
          <w:rFonts w:cs="Times New Roman"/>
          <w:lang w:val="en-US" w:eastAsia="cs-CZ"/>
        </w:rPr>
        <w:t>ý v den nástupu ubytování v penz</w:t>
      </w:r>
      <w:r w:rsidRPr="009D5587">
        <w:rPr>
          <w:rFonts w:cs="Times New Roman"/>
          <w:lang w:val="en-US" w:eastAsia="cs-CZ"/>
        </w:rPr>
        <w:t>ionu.</w:t>
      </w:r>
    </w:p>
    <w:p w:rsidR="000C0D66" w:rsidRDefault="000C0D66" w:rsidP="000C0D66">
      <w:pPr>
        <w:pStyle w:val="Odstavecseseznamem"/>
      </w:pPr>
    </w:p>
    <w:p w:rsidR="000C0D66" w:rsidRDefault="000C0D66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9E3A8D">
        <w:t>Při ubytování složí host</w:t>
      </w:r>
      <w:r>
        <w:t xml:space="preserve"> vratnou kauci 1.000 Kč za apartmán</w:t>
      </w:r>
      <w:r w:rsidRPr="009E3A8D">
        <w:t xml:space="preserve">, která bude vrácena v den odjezdu. </w:t>
      </w:r>
      <w:r w:rsidRPr="00D909A3">
        <w:t>Z</w:t>
      </w:r>
      <w:r w:rsidRPr="009E3A8D">
        <w:t xml:space="preserve"> této kauce budou hrazeny </w:t>
      </w:r>
      <w:r w:rsidRPr="00D909A3">
        <w:t>př</w:t>
      </w:r>
      <w:r w:rsidRPr="009E3A8D">
        <w:t>ípadné ztráty, škody a poškození majetku penzionu způsobené hostem či úklid neuklizeného předaného pokoje.</w:t>
      </w:r>
    </w:p>
    <w:p w:rsidR="000C0D66" w:rsidRDefault="000C0D66" w:rsidP="000C0D66">
      <w:pPr>
        <w:pStyle w:val="Odstavecseseznamem"/>
        <w:rPr>
          <w:rFonts w:cs="Times New Roman"/>
          <w:lang w:val="en-US" w:eastAsia="cs-CZ"/>
        </w:rPr>
      </w:pPr>
    </w:p>
    <w:p w:rsidR="00E1699D" w:rsidRPr="000C0D66" w:rsidRDefault="00E1699D" w:rsidP="00FB0143">
      <w:pPr>
        <w:pStyle w:val="Bezmezer"/>
        <w:numPr>
          <w:ilvl w:val="0"/>
          <w:numId w:val="26"/>
        </w:numPr>
        <w:rPr>
          <w:rFonts w:cs="Times New Roman"/>
          <w:lang w:val="en-US" w:eastAsia="cs-CZ"/>
        </w:rPr>
      </w:pPr>
      <w:r w:rsidRPr="000C0D66">
        <w:rPr>
          <w:rFonts w:cs="Times New Roman"/>
          <w:lang w:val="en-US" w:eastAsia="cs-CZ"/>
        </w:rPr>
        <w:t>Za zkrácení pobytu z důvodu na straně objednavatele se z celkové ceny pobytu odečítá pouze částka za neodebranou stravu.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FB0143" w:rsidP="009D5587">
      <w:pPr>
        <w:pStyle w:val="Bezmezer"/>
        <w:rPr>
          <w:rFonts w:cs="Times New Roman"/>
          <w:lang w:val="en-US" w:eastAsia="cs-CZ"/>
        </w:rPr>
      </w:pPr>
      <w:r>
        <w:rPr>
          <w:rFonts w:cs="Times New Roman"/>
          <w:lang w:val="en-US" w:eastAsia="cs-CZ"/>
        </w:rPr>
        <w:t xml:space="preserve">      </w:t>
      </w:r>
      <w:r w:rsidR="00E1699D" w:rsidRPr="009D5587">
        <w:rPr>
          <w:rFonts w:cs="Times New Roman"/>
          <w:lang w:val="en-US" w:eastAsia="cs-CZ"/>
        </w:rPr>
        <w:t>Pokud se smluvní strany nedohodnou jinak.</w:t>
      </w:r>
    </w:p>
    <w:p w:rsidR="00985B27" w:rsidRDefault="00985B27" w:rsidP="009D5587">
      <w:pPr>
        <w:pStyle w:val="Bezmezer"/>
        <w:rPr>
          <w:rFonts w:cs="Times New Roman"/>
          <w:lang w:val="en-US" w:eastAsia="cs-CZ"/>
        </w:rPr>
      </w:pPr>
    </w:p>
    <w:p w:rsidR="00AE5168" w:rsidRPr="009D5587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Práva a povinnosti zákazníka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Zákazník je oprávněn:</w:t>
      </w:r>
    </w:p>
    <w:p w:rsidR="00E1699D" w:rsidRPr="009D5587" w:rsidRDefault="00E1699D" w:rsidP="00AE5168">
      <w:pPr>
        <w:pStyle w:val="Bezmezer"/>
        <w:numPr>
          <w:ilvl w:val="0"/>
          <w:numId w:val="17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být řádně informován o veškerých podmínkách týkajících se jeho pobytu</w:t>
      </w:r>
    </w:p>
    <w:p w:rsidR="00E1699D" w:rsidRPr="009D5587" w:rsidRDefault="00E1699D" w:rsidP="00AE5168">
      <w:pPr>
        <w:pStyle w:val="Bezmezer"/>
        <w:numPr>
          <w:ilvl w:val="0"/>
          <w:numId w:val="17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využívat veškerých objednaných a zaplacených služeb</w:t>
      </w:r>
    </w:p>
    <w:p w:rsidR="00E1699D" w:rsidRPr="009D5587" w:rsidRDefault="00E1699D" w:rsidP="00AE5168">
      <w:pPr>
        <w:pStyle w:val="Bezmezer"/>
        <w:numPr>
          <w:ilvl w:val="0"/>
          <w:numId w:val="17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stornovat pobyt kdykoliv před započetím, v tomto případě se vzájemný vztah řídí dále uvedenými storno podmínkami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Zákazník je povinen: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včas zaplatit dohodnutou zálohu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dodržovat interní předpisy poskytovatele, zejména je zákazník v průběhu pobytu povinen dodržovat pořádek a čistotu v rekreačním objektu i v jeho okolí</w:t>
      </w:r>
    </w:p>
    <w:p w:rsidR="00E1699D" w:rsidRPr="009D5587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zachovávat noční klid v době</w:t>
      </w:r>
      <w:r w:rsidR="00A107B0">
        <w:rPr>
          <w:rFonts w:cs="Times New Roman"/>
          <w:lang w:val="en-US" w:eastAsia="cs-CZ"/>
        </w:rPr>
        <w:t xml:space="preserve"> mezi 22:00 – 7:</w:t>
      </w:r>
      <w:r w:rsidRPr="009D5587">
        <w:rPr>
          <w:rFonts w:cs="Times New Roman"/>
          <w:lang w:val="en-US" w:eastAsia="cs-CZ"/>
        </w:rPr>
        <w:t>00 hod. V případě hrubého porušení předpisů a následného odepření dalších služeb nemá nárok na jakoukoliv finanční ani jinou náhradu</w:t>
      </w:r>
    </w:p>
    <w:p w:rsidR="00E1699D" w:rsidRDefault="00E1699D" w:rsidP="00AE5168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uhradit veškeré škod</w:t>
      </w:r>
      <w:r w:rsidR="002E7962" w:rsidRPr="009D5587">
        <w:rPr>
          <w:rFonts w:cs="Times New Roman"/>
          <w:lang w:val="en-US" w:eastAsia="cs-CZ"/>
        </w:rPr>
        <w:t>y způsobené svým jednáním a</w:t>
      </w:r>
      <w:r w:rsidRPr="009D5587">
        <w:rPr>
          <w:rFonts w:cs="Times New Roman"/>
          <w:lang w:val="en-US" w:eastAsia="cs-CZ"/>
        </w:rPr>
        <w:t xml:space="preserve"> jednáním</w:t>
      </w:r>
      <w:r w:rsidR="002E7962" w:rsidRPr="009D5587">
        <w:rPr>
          <w:rFonts w:cs="Times New Roman"/>
          <w:lang w:val="en-US" w:eastAsia="cs-CZ"/>
        </w:rPr>
        <w:t xml:space="preserve"> dalších</w:t>
      </w:r>
      <w:r w:rsidRPr="009D5587">
        <w:rPr>
          <w:rFonts w:cs="Times New Roman"/>
          <w:lang w:val="en-US" w:eastAsia="cs-CZ"/>
        </w:rPr>
        <w:t xml:space="preserve"> osob</w:t>
      </w:r>
      <w:r w:rsidR="002E7962" w:rsidRPr="009D5587">
        <w:rPr>
          <w:rFonts w:cs="Times New Roman"/>
          <w:lang w:val="en-US" w:eastAsia="cs-CZ"/>
        </w:rPr>
        <w:t xml:space="preserve"> a zvířat ubytovaných se </w:t>
      </w:r>
      <w:proofErr w:type="spellStart"/>
      <w:r w:rsidR="002E7962" w:rsidRPr="009D5587">
        <w:rPr>
          <w:rFonts w:cs="Times New Roman"/>
          <w:lang w:val="en-US" w:eastAsia="cs-CZ"/>
        </w:rPr>
        <w:t>zákazníkem</w:t>
      </w:r>
      <w:proofErr w:type="spellEnd"/>
      <w:r w:rsidR="002E7962" w:rsidRPr="009D5587">
        <w:rPr>
          <w:rFonts w:cs="Times New Roman"/>
          <w:lang w:val="en-US" w:eastAsia="cs-CZ"/>
        </w:rPr>
        <w:t xml:space="preserve"> v </w:t>
      </w:r>
      <w:proofErr w:type="spellStart"/>
      <w:r w:rsidR="002E7962" w:rsidRPr="009D5587">
        <w:rPr>
          <w:rFonts w:cs="Times New Roman"/>
          <w:lang w:val="en-US" w:eastAsia="cs-CZ"/>
        </w:rPr>
        <w:t>penzionu</w:t>
      </w:r>
      <w:proofErr w:type="spellEnd"/>
      <w:r w:rsidR="002E7962" w:rsidRPr="009D5587">
        <w:rPr>
          <w:rFonts w:cs="Times New Roman"/>
          <w:lang w:val="en-US" w:eastAsia="cs-CZ"/>
        </w:rPr>
        <w:t xml:space="preserve"> Na </w:t>
      </w:r>
      <w:r w:rsidR="0056201D">
        <w:rPr>
          <w:rFonts w:cs="Times New Roman"/>
          <w:lang w:val="en-US" w:eastAsia="cs-CZ"/>
        </w:rPr>
        <w:t>Vršku</w:t>
      </w:r>
    </w:p>
    <w:p w:rsidR="00AE5168" w:rsidRPr="0056201D" w:rsidRDefault="0056201D" w:rsidP="009D5587">
      <w:pPr>
        <w:pStyle w:val="Bezmezer"/>
        <w:numPr>
          <w:ilvl w:val="0"/>
          <w:numId w:val="18"/>
        </w:numPr>
        <w:rPr>
          <w:rFonts w:cs="Times New Roman"/>
          <w:lang w:val="en-US" w:eastAsia="cs-CZ"/>
        </w:rPr>
      </w:pPr>
      <w:proofErr w:type="spellStart"/>
      <w:proofErr w:type="gramStart"/>
      <w:r>
        <w:rPr>
          <w:rFonts w:cs="Times New Roman"/>
          <w:lang w:val="en-US" w:eastAsia="cs-CZ"/>
        </w:rPr>
        <w:t>zajistit</w:t>
      </w:r>
      <w:proofErr w:type="spellEnd"/>
      <w:proofErr w:type="gram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dozor</w:t>
      </w:r>
      <w:proofErr w:type="spellEnd"/>
      <w:r>
        <w:rPr>
          <w:rFonts w:cs="Times New Roman"/>
          <w:lang w:val="en-US" w:eastAsia="cs-CZ"/>
        </w:rPr>
        <w:t xml:space="preserve"> a </w:t>
      </w:r>
      <w:proofErr w:type="spellStart"/>
      <w:r>
        <w:rPr>
          <w:rFonts w:cs="Times New Roman"/>
          <w:lang w:val="en-US" w:eastAsia="cs-CZ"/>
        </w:rPr>
        <w:t>bezpečnost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během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celého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pobytu</w:t>
      </w:r>
      <w:proofErr w:type="spellEnd"/>
      <w:r>
        <w:rPr>
          <w:rFonts w:cs="Times New Roman"/>
          <w:lang w:val="en-US" w:eastAsia="cs-CZ"/>
        </w:rPr>
        <w:t xml:space="preserve"> pro </w:t>
      </w:r>
      <w:proofErr w:type="spellStart"/>
      <w:r>
        <w:rPr>
          <w:rFonts w:cs="Times New Roman"/>
          <w:lang w:val="en-US" w:eastAsia="cs-CZ"/>
        </w:rPr>
        <w:t>osoby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mladší</w:t>
      </w:r>
      <w:proofErr w:type="spellEnd"/>
      <w:r>
        <w:rPr>
          <w:rFonts w:cs="Times New Roman"/>
          <w:lang w:val="en-US" w:eastAsia="cs-CZ"/>
        </w:rPr>
        <w:t xml:space="preserve"> 15 let, </w:t>
      </w:r>
      <w:proofErr w:type="spellStart"/>
      <w:r>
        <w:rPr>
          <w:rFonts w:cs="Times New Roman"/>
          <w:lang w:val="en-US" w:eastAsia="cs-CZ"/>
        </w:rPr>
        <w:t>které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jsou</w:t>
      </w:r>
      <w:proofErr w:type="spellEnd"/>
      <w:r>
        <w:rPr>
          <w:rFonts w:cs="Times New Roman"/>
          <w:lang w:val="en-US" w:eastAsia="cs-CZ"/>
        </w:rPr>
        <w:t xml:space="preserve"> s </w:t>
      </w:r>
      <w:proofErr w:type="spellStart"/>
      <w:r>
        <w:rPr>
          <w:rFonts w:cs="Times New Roman"/>
          <w:lang w:val="en-US" w:eastAsia="cs-CZ"/>
        </w:rPr>
        <w:t>ním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ubytovány</w:t>
      </w:r>
      <w:proofErr w:type="spellEnd"/>
      <w:r>
        <w:rPr>
          <w:rFonts w:cs="Times New Roman"/>
          <w:lang w:val="en-US" w:eastAsia="cs-CZ"/>
        </w:rPr>
        <w:t xml:space="preserve"> v </w:t>
      </w:r>
      <w:proofErr w:type="spellStart"/>
      <w:r>
        <w:rPr>
          <w:rFonts w:cs="Times New Roman"/>
          <w:lang w:val="en-US" w:eastAsia="cs-CZ"/>
        </w:rPr>
        <w:t>rámci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celého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objektu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i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areálu</w:t>
      </w:r>
      <w:proofErr w:type="spellEnd"/>
      <w:r>
        <w:rPr>
          <w:rFonts w:cs="Times New Roman"/>
          <w:lang w:val="en-US" w:eastAsia="cs-CZ"/>
        </w:rPr>
        <w:t xml:space="preserve"> </w:t>
      </w:r>
      <w:proofErr w:type="spellStart"/>
      <w:r>
        <w:rPr>
          <w:rFonts w:cs="Times New Roman"/>
          <w:lang w:val="en-US" w:eastAsia="cs-CZ"/>
        </w:rPr>
        <w:t>penzionu</w:t>
      </w:r>
      <w:proofErr w:type="spellEnd"/>
      <w:r>
        <w:rPr>
          <w:rFonts w:cs="Times New Roman"/>
          <w:lang w:val="en-US" w:eastAsia="cs-CZ"/>
        </w:rPr>
        <w:t>.</w:t>
      </w: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  <w:bookmarkStart w:id="0" w:name="_GoBack"/>
      <w:bookmarkEnd w:id="0"/>
    </w:p>
    <w:p w:rsidR="00156064" w:rsidRDefault="00156064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lastRenderedPageBreak/>
        <w:t>Práva a povinnosti poskytovatele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Poskytovatel je povinen:</w:t>
      </w:r>
    </w:p>
    <w:p w:rsidR="00E1699D" w:rsidRPr="009D5587" w:rsidRDefault="00E1699D" w:rsidP="00AE5168">
      <w:pPr>
        <w:pStyle w:val="Bezmezer"/>
        <w:numPr>
          <w:ilvl w:val="0"/>
          <w:numId w:val="19"/>
        </w:numPr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zajistit všechna práva zákazníka uvedená v bodě 5. V případě, že dojde k situaci, kdy poskytovatel ubytování bude vracet zákazníkovi finanční částku, je povinen tak učinit v nejkratším možném termínu, nejpozději však do 14 dnů od vzniku skutečnosti rozhodné pro navrácení finanční částky.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FB0143" w:rsidRDefault="00FB0143" w:rsidP="009D5587">
      <w:pPr>
        <w:pStyle w:val="Bezmezer"/>
        <w:rPr>
          <w:rFonts w:cs="Times New Roman"/>
          <w:lang w:val="en-US" w:eastAsia="cs-CZ"/>
        </w:rPr>
      </w:pPr>
    </w:p>
    <w:p w:rsidR="00FB0143" w:rsidRDefault="00FB0143" w:rsidP="009D5587">
      <w:pPr>
        <w:pStyle w:val="Bezmezer"/>
        <w:rPr>
          <w:rFonts w:cs="Times New Roman"/>
          <w:lang w:val="en-US" w:eastAsia="cs-CZ"/>
        </w:rPr>
      </w:pPr>
    </w:p>
    <w:p w:rsidR="00A107B0" w:rsidRDefault="00A107B0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Storno podmínky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Zákazník má právo kdykoliv před započetím pobytu, bez oznámení důvodu, odstoupit od smlouvy. 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Odstoupení je možné výhradně písemnou formou a to dopisem, příp e-mailem. V případě storna pobytu formou e-mailu je zákazník povinen si doručení e-mailu a provedení storna u poskytovatele ověřit.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b/>
          <w:i/>
          <w:u w:val="single"/>
          <w:lang w:val="en-US" w:eastAsia="cs-CZ"/>
        </w:rPr>
      </w:pPr>
      <w:r w:rsidRPr="00AE5168">
        <w:rPr>
          <w:rFonts w:cs="Times New Roman"/>
          <w:b/>
          <w:i/>
          <w:u w:val="single"/>
          <w:lang w:val="en-US" w:eastAsia="cs-CZ"/>
        </w:rPr>
        <w:t>Zákazník je povinen zaplatit následující storno poplatky.</w:t>
      </w:r>
    </w:p>
    <w:p w:rsidR="00E1699D" w:rsidRPr="00AE5168" w:rsidRDefault="00E1699D" w:rsidP="00AE5168">
      <w:pPr>
        <w:pStyle w:val="Bezmezer"/>
        <w:numPr>
          <w:ilvl w:val="0"/>
          <w:numId w:val="19"/>
        </w:numPr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výše zálohy 50 % z celkové ceny pobytu</w:t>
      </w:r>
    </w:p>
    <w:p w:rsidR="001E68F2" w:rsidRPr="001E68F2" w:rsidRDefault="001E68F2" w:rsidP="001E68F2">
      <w:pPr>
        <w:numPr>
          <w:ilvl w:val="0"/>
          <w:numId w:val="19"/>
        </w:numPr>
        <w:spacing w:after="0" w:line="315" w:lineRule="atLeast"/>
        <w:textAlignment w:val="baseline"/>
        <w:rPr>
          <w:rFonts w:eastAsia="Times New Roman" w:cs="Arial"/>
          <w:color w:val="222222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více jak 1 měsíc před pobytem 25</w:t>
      </w:r>
      <w:r w:rsidRPr="001E68F2">
        <w:rPr>
          <w:rFonts w:eastAsia="Times New Roman" w:cs="Arial"/>
          <w:color w:val="000000"/>
          <w:szCs w:val="20"/>
          <w:lang w:eastAsia="cs-CZ"/>
        </w:rPr>
        <w:t>% ze zálohy</w:t>
      </w:r>
    </w:p>
    <w:p w:rsidR="001E68F2" w:rsidRPr="001E68F2" w:rsidRDefault="001E68F2" w:rsidP="001E68F2">
      <w:pPr>
        <w:numPr>
          <w:ilvl w:val="0"/>
          <w:numId w:val="19"/>
        </w:numPr>
        <w:spacing w:after="0" w:line="315" w:lineRule="atLeast"/>
        <w:textAlignment w:val="baseline"/>
        <w:rPr>
          <w:rFonts w:eastAsia="Times New Roman" w:cs="Arial"/>
          <w:color w:val="222222"/>
          <w:szCs w:val="20"/>
          <w:lang w:eastAsia="cs-CZ"/>
        </w:rPr>
      </w:pPr>
      <w:r w:rsidRPr="001E68F2">
        <w:rPr>
          <w:rFonts w:eastAsia="Times New Roman" w:cs="Arial"/>
          <w:color w:val="000000"/>
          <w:szCs w:val="20"/>
          <w:lang w:eastAsia="cs-CZ"/>
        </w:rPr>
        <w:t>více jak 3 týdny před pobytem 50% ze zálohy</w:t>
      </w:r>
    </w:p>
    <w:p w:rsidR="001E68F2" w:rsidRPr="001E68F2" w:rsidRDefault="001E68F2" w:rsidP="001E68F2">
      <w:pPr>
        <w:numPr>
          <w:ilvl w:val="0"/>
          <w:numId w:val="19"/>
        </w:numPr>
        <w:spacing w:after="0" w:line="315" w:lineRule="atLeast"/>
        <w:textAlignment w:val="baseline"/>
        <w:rPr>
          <w:rFonts w:eastAsia="Times New Roman" w:cs="Arial"/>
          <w:color w:val="222222"/>
          <w:szCs w:val="20"/>
          <w:lang w:eastAsia="cs-CZ"/>
        </w:rPr>
      </w:pPr>
      <w:r w:rsidRPr="001E68F2">
        <w:rPr>
          <w:rFonts w:eastAsia="Times New Roman" w:cs="Arial"/>
          <w:color w:val="000000"/>
          <w:szCs w:val="20"/>
          <w:lang w:eastAsia="cs-CZ"/>
        </w:rPr>
        <w:t>méně než 3 týdny před pobytem 100% ze zálohy</w:t>
      </w:r>
    </w:p>
    <w:p w:rsidR="00E1699D" w:rsidRPr="00AE5168" w:rsidRDefault="00E1699D" w:rsidP="00AE5168">
      <w:pPr>
        <w:pStyle w:val="Bezmezer"/>
        <w:numPr>
          <w:ilvl w:val="0"/>
          <w:numId w:val="19"/>
        </w:numPr>
        <w:rPr>
          <w:rFonts w:cs="Times New Roman"/>
          <w:lang w:val="en-US" w:eastAsia="cs-CZ"/>
        </w:rPr>
      </w:pPr>
      <w:proofErr w:type="spellStart"/>
      <w:r w:rsidRPr="00AE5168">
        <w:rPr>
          <w:rFonts w:cs="Times New Roman"/>
          <w:lang w:val="en-US" w:eastAsia="cs-CZ"/>
        </w:rPr>
        <w:t>za</w:t>
      </w:r>
      <w:proofErr w:type="spellEnd"/>
      <w:r w:rsidRPr="00AE5168">
        <w:rPr>
          <w:rFonts w:cs="Times New Roman"/>
          <w:lang w:val="en-US" w:eastAsia="cs-CZ"/>
        </w:rPr>
        <w:t xml:space="preserve"> </w:t>
      </w:r>
      <w:proofErr w:type="spellStart"/>
      <w:r w:rsidRPr="00AE5168">
        <w:rPr>
          <w:rFonts w:cs="Times New Roman"/>
          <w:lang w:val="en-US" w:eastAsia="cs-CZ"/>
        </w:rPr>
        <w:t>zkrácení</w:t>
      </w:r>
      <w:proofErr w:type="spellEnd"/>
      <w:r w:rsidRPr="00AE5168">
        <w:rPr>
          <w:rFonts w:cs="Times New Roman"/>
          <w:lang w:val="en-US" w:eastAsia="cs-CZ"/>
        </w:rPr>
        <w:t xml:space="preserve"> </w:t>
      </w:r>
      <w:proofErr w:type="spellStart"/>
      <w:r w:rsidRPr="00AE5168">
        <w:rPr>
          <w:rFonts w:cs="Times New Roman"/>
          <w:lang w:val="en-US" w:eastAsia="cs-CZ"/>
        </w:rPr>
        <w:t>pobytu</w:t>
      </w:r>
      <w:proofErr w:type="spellEnd"/>
      <w:r w:rsidRPr="00AE5168">
        <w:rPr>
          <w:rFonts w:cs="Times New Roman"/>
          <w:lang w:val="en-US" w:eastAsia="cs-CZ"/>
        </w:rPr>
        <w:t xml:space="preserve"> se z celkové ceny pobytu odečítá pouze částka za neodebranou stravu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Pozn. Počítají se vždy jednotlivé kalendářní dny a to takto:</w:t>
      </w:r>
    </w:p>
    <w:p w:rsid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 xml:space="preserve">1. počítaný den je den storna zákazníkem uvedený na stornu. Posledním počítaným dnem je den před nástupem ubytování (plánovaným započetím čerpání služeb). 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Jako storno celého pobytu je považováno i nenastoupení ubytovacích služeb v den uvedený ve smlouvě – den následující po vyznačeném dni nástupu jsou veškerá rezervovaná místa uvolněna pro potřeby jiných zákazníků.</w:t>
      </w:r>
    </w:p>
    <w:p w:rsidR="00AE5168" w:rsidRP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Storno</w:t>
      </w:r>
      <w:r w:rsidR="00A107B0">
        <w:rPr>
          <w:rFonts w:cs="Times New Roman"/>
          <w:lang w:val="en-US" w:eastAsia="cs-CZ"/>
        </w:rPr>
        <w:t xml:space="preserve"> </w:t>
      </w:r>
      <w:r w:rsidRPr="00AE5168">
        <w:rPr>
          <w:rFonts w:cs="Times New Roman"/>
          <w:lang w:val="en-US" w:eastAsia="cs-CZ"/>
        </w:rPr>
        <w:t>poplatek musí být uhrazen i v případě, že se zákazník neúčastní pobytu v důsledku jím udaných nesprávných údajů na objednávce.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AE5168">
        <w:rPr>
          <w:rFonts w:cs="Times New Roman"/>
          <w:lang w:val="en-US" w:eastAsia="cs-CZ"/>
        </w:rPr>
        <w:t>Změna termínu (pokud není domluveno jinak) se považuje za stornování pobytu a následnou novou</w:t>
      </w:r>
      <w:r w:rsidRPr="009D5587">
        <w:rPr>
          <w:rFonts w:cs="Times New Roman"/>
          <w:lang w:val="en-US" w:eastAsia="cs-CZ"/>
        </w:rPr>
        <w:t xml:space="preserve"> objednávku.</w:t>
      </w:r>
    </w:p>
    <w:p w:rsidR="00AE5168" w:rsidRDefault="00AE5168" w:rsidP="009D5587">
      <w:pPr>
        <w:pStyle w:val="Bezmezer"/>
        <w:rPr>
          <w:bCs/>
          <w:lang w:eastAsia="cs-CZ"/>
        </w:rPr>
      </w:pPr>
    </w:p>
    <w:p w:rsidR="009D5587" w:rsidRPr="009D5587" w:rsidRDefault="009D5587" w:rsidP="009D5587">
      <w:pPr>
        <w:pStyle w:val="Bezmezer"/>
        <w:rPr>
          <w:lang w:eastAsia="cs-CZ"/>
        </w:rPr>
      </w:pPr>
      <w:r w:rsidRPr="009D5587">
        <w:rPr>
          <w:bCs/>
          <w:lang w:eastAsia="cs-CZ"/>
        </w:rPr>
        <w:t>Zákazník je oprávněn po domluvě s penzionem Na Vršku stanovit vhodného náhradníka, který přebírá jeho práva a povinnosti. Oznámení se musí poslat písemně a neprodleně.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9D5587" w:rsidRPr="009D5587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je povinen v případě storna provést vyúčtování a nejpozději do 30 kalendářních dnů převést zbývající částku zákazníkovi.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9D5587" w:rsidRPr="009D5587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Upozornění – poskytovatel ubytování vyžaduje zaplacení storno</w:t>
      </w:r>
      <w:r w:rsidR="00973563">
        <w:rPr>
          <w:rFonts w:cs="Times New Roman"/>
          <w:lang w:val="en-US" w:eastAsia="cs-CZ"/>
        </w:rPr>
        <w:t xml:space="preserve"> </w:t>
      </w:r>
      <w:r w:rsidRPr="009D5587">
        <w:rPr>
          <w:rFonts w:cs="Times New Roman"/>
          <w:lang w:val="en-US" w:eastAsia="cs-CZ"/>
        </w:rPr>
        <w:t>poplatků i v případě závažných důvodů jako nemoc, povolávací rozkaz, živelné pohromy apod. Pro tento případ poskytovatel doporučuje sjednat pojištění proti stornu pobytu a nárokovat náhradu na pojišťovně.</w:t>
      </w:r>
    </w:p>
    <w:p w:rsidR="009D5587" w:rsidRDefault="009D5587" w:rsidP="009D5587">
      <w:pPr>
        <w:pStyle w:val="Bezmezer"/>
        <w:rPr>
          <w:rFonts w:cs="Times New Roman"/>
          <w:lang w:val="en-US" w:eastAsia="cs-CZ"/>
        </w:rPr>
      </w:pPr>
    </w:p>
    <w:p w:rsidR="00AE5168" w:rsidRPr="009D5587" w:rsidRDefault="00AE5168" w:rsidP="009D5587">
      <w:pPr>
        <w:pStyle w:val="Bezmezer"/>
        <w:rPr>
          <w:rFonts w:cs="Times New Roman"/>
          <w:lang w:val="en-US" w:eastAsia="cs-CZ"/>
        </w:rPr>
      </w:pPr>
    </w:p>
    <w:p w:rsidR="00E1699D" w:rsidRPr="00AE5168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AE5168">
        <w:rPr>
          <w:rFonts w:cs="Times New Roman"/>
          <w:b/>
          <w:u w:val="single"/>
          <w:lang w:val="en-US" w:eastAsia="cs-CZ"/>
        </w:rPr>
        <w:t>Pojištění</w:t>
      </w:r>
    </w:p>
    <w:p w:rsidR="00AE5168" w:rsidRDefault="00AE5168" w:rsidP="009D5587">
      <w:pPr>
        <w:pStyle w:val="Bezmezer"/>
        <w:rPr>
          <w:rFonts w:cs="Times New Roman"/>
          <w:lang w:val="en-US" w:eastAsia="cs-CZ"/>
        </w:rPr>
      </w:pPr>
    </w:p>
    <w:p w:rsidR="002C51CC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Poskytovatel ubytování nezahrnuje do ceny pobytů pojištění. 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Poskytovatel doporučuje zákazníkovi sjednat u vybraného pojišťovny v ČR “Úrazové pojištění pro cesty a pobyt v tuzemsku i zahraničí včetně nákladů souvisejících se zrušením cesty“.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FB0143" w:rsidRDefault="00FB0143" w:rsidP="009D5587">
      <w:pPr>
        <w:pStyle w:val="Bezmezer"/>
        <w:rPr>
          <w:rFonts w:cs="Times New Roman"/>
          <w:lang w:val="en-US" w:eastAsia="cs-CZ"/>
        </w:rPr>
      </w:pPr>
    </w:p>
    <w:p w:rsidR="00E1699D" w:rsidRPr="002C51CC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2C51CC">
        <w:rPr>
          <w:rFonts w:cs="Times New Roman"/>
          <w:b/>
          <w:u w:val="single"/>
          <w:lang w:val="en-US" w:eastAsia="cs-CZ"/>
        </w:rPr>
        <w:t>Osobní údaje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Zákazník souhlasí se zpracováním svých osobních údajů pro účely zajištění pobytu v uby</w:t>
      </w:r>
      <w:r w:rsidR="00156064">
        <w:rPr>
          <w:rFonts w:cs="Times New Roman"/>
          <w:lang w:val="en-US" w:eastAsia="cs-CZ"/>
        </w:rPr>
        <w:t>tovacím zařízení penz</w:t>
      </w:r>
      <w:r w:rsidR="00FB73BD" w:rsidRPr="009D5587">
        <w:rPr>
          <w:rFonts w:cs="Times New Roman"/>
          <w:lang w:val="en-US" w:eastAsia="cs-CZ"/>
        </w:rPr>
        <w:t>ion Na vršku</w:t>
      </w:r>
      <w:r w:rsidRPr="009D5587">
        <w:rPr>
          <w:rFonts w:cs="Times New Roman"/>
          <w:lang w:val="en-US" w:eastAsia="cs-CZ"/>
        </w:rPr>
        <w:t>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9D5587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Ochrana osobních údajů se řídí zákonem č. č. 101/2000 Sb., o ochraně osobních údajů a o změně dalších zákonů ve znění pozdějších předpisů.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E1699D" w:rsidRPr="002C51CC" w:rsidRDefault="00E1699D" w:rsidP="000C0D66">
      <w:pPr>
        <w:pStyle w:val="Bezmezer"/>
        <w:numPr>
          <w:ilvl w:val="0"/>
          <w:numId w:val="22"/>
        </w:numPr>
        <w:jc w:val="center"/>
        <w:rPr>
          <w:rFonts w:cs="Times New Roman"/>
          <w:b/>
          <w:u w:val="single"/>
          <w:lang w:val="en-US" w:eastAsia="cs-CZ"/>
        </w:rPr>
      </w:pPr>
      <w:r w:rsidRPr="002C51CC">
        <w:rPr>
          <w:rFonts w:cs="Times New Roman"/>
          <w:b/>
          <w:u w:val="single"/>
          <w:lang w:val="en-US" w:eastAsia="cs-CZ"/>
        </w:rPr>
        <w:t>Přechodná a závěrečná ustanovení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9D5587" w:rsidRPr="009D5587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1. </w:t>
      </w:r>
      <w:r w:rsidR="00E1699D" w:rsidRPr="009D5587">
        <w:rPr>
          <w:rFonts w:cs="Times New Roman"/>
          <w:lang w:val="en-US" w:eastAsia="cs-CZ"/>
        </w:rPr>
        <w:t xml:space="preserve">Platnost těchto podmínek může být individuálně upravena výhradně písemnou formou. 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9D5587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 xml:space="preserve">2. </w:t>
      </w:r>
      <w:r w:rsidR="00E1699D" w:rsidRPr="009D5587">
        <w:rPr>
          <w:rFonts w:cs="Times New Roman"/>
          <w:lang w:val="en-US" w:eastAsia="cs-CZ"/>
        </w:rPr>
        <w:t>Zákazník uhrazením zálohy na přihlášce potvrzuje, že se Všeobecnými podmínkami souhlasí a zavazuje se respektovat je jako nedílnou součást smlouvy mezi poskytovatelem a zákazníkem.</w:t>
      </w:r>
    </w:p>
    <w:p w:rsidR="002C51CC" w:rsidRDefault="002C51CC" w:rsidP="009D5587">
      <w:pPr>
        <w:pStyle w:val="Bezmezer"/>
        <w:rPr>
          <w:rFonts w:cs="Times New Roman"/>
          <w:lang w:val="en-US" w:eastAsia="cs-CZ"/>
        </w:rPr>
      </w:pPr>
    </w:p>
    <w:p w:rsidR="002C51CC" w:rsidRDefault="00E1699D" w:rsidP="009D5587">
      <w:pPr>
        <w:pStyle w:val="Bezmezer"/>
        <w:rPr>
          <w:rFonts w:cs="Times New Roman"/>
          <w:lang w:val="en-US" w:eastAsia="cs-CZ"/>
        </w:rPr>
      </w:pPr>
      <w:r w:rsidRPr="009D5587">
        <w:rPr>
          <w:rFonts w:cs="Times New Roman"/>
          <w:lang w:val="en-US" w:eastAsia="cs-CZ"/>
        </w:rPr>
        <w:t>Těšíme se na setkání s Vámi</w:t>
      </w:r>
      <w:r w:rsidR="002C51CC">
        <w:rPr>
          <w:rFonts w:cs="Times New Roman"/>
          <w:lang w:val="en-US" w:eastAsia="cs-CZ"/>
        </w:rPr>
        <w:t>,</w:t>
      </w:r>
      <w:r w:rsidRPr="009D5587">
        <w:rPr>
          <w:rFonts w:cs="Times New Roman"/>
          <w:lang w:val="en-US" w:eastAsia="cs-CZ"/>
        </w:rPr>
        <w:br/>
      </w:r>
    </w:p>
    <w:p w:rsidR="00E1699D" w:rsidRPr="009D5587" w:rsidRDefault="000C0D66" w:rsidP="009D5587">
      <w:pPr>
        <w:pStyle w:val="Bezmezer"/>
        <w:rPr>
          <w:rFonts w:cs="Times New Roman"/>
          <w:lang w:val="en-US" w:eastAsia="cs-CZ"/>
        </w:rPr>
      </w:pPr>
      <w:r>
        <w:rPr>
          <w:rFonts w:cs="Times New Roman"/>
          <w:lang w:val="en-US" w:eastAsia="cs-CZ"/>
        </w:rPr>
        <w:t>Penz</w:t>
      </w:r>
      <w:r w:rsidR="00E1699D" w:rsidRPr="009D5587">
        <w:rPr>
          <w:rFonts w:cs="Times New Roman"/>
          <w:lang w:val="en-US" w:eastAsia="cs-CZ"/>
        </w:rPr>
        <w:t xml:space="preserve">ion </w:t>
      </w:r>
      <w:r w:rsidR="00FB73BD" w:rsidRPr="009D5587">
        <w:rPr>
          <w:rFonts w:cs="Times New Roman"/>
          <w:lang w:val="en-US" w:eastAsia="cs-CZ"/>
        </w:rPr>
        <w:t>Na Vršku</w:t>
      </w:r>
    </w:p>
    <w:p w:rsidR="0037065C" w:rsidRPr="009D5587" w:rsidRDefault="0037065C" w:rsidP="009D5587">
      <w:pPr>
        <w:pStyle w:val="Bezmezer"/>
      </w:pPr>
    </w:p>
    <w:p w:rsidR="008C533B" w:rsidRPr="009D5587" w:rsidRDefault="008C533B" w:rsidP="009D5587">
      <w:pPr>
        <w:pStyle w:val="Bezmezer"/>
      </w:pPr>
    </w:p>
    <w:tbl>
      <w:tblPr>
        <w:tblW w:w="5100" w:type="dxa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100"/>
      </w:tblGrid>
      <w:tr w:rsidR="009D5587" w:rsidRPr="009D5587" w:rsidTr="00985B27">
        <w:trPr>
          <w:tblCellSpacing w:w="0" w:type="dxa"/>
        </w:trPr>
        <w:tc>
          <w:tcPr>
            <w:tcW w:w="0" w:type="auto"/>
            <w:vAlign w:val="center"/>
          </w:tcPr>
          <w:p w:rsidR="008C533B" w:rsidRPr="009D5587" w:rsidRDefault="008C533B" w:rsidP="009D5587">
            <w:pPr>
              <w:pStyle w:val="Bezmezer"/>
              <w:rPr>
                <w:lang w:eastAsia="cs-CZ"/>
              </w:rPr>
            </w:pPr>
          </w:p>
        </w:tc>
      </w:tr>
    </w:tbl>
    <w:p w:rsidR="00E1699D" w:rsidRPr="009D5587" w:rsidRDefault="00E1699D" w:rsidP="009D5587">
      <w:pPr>
        <w:pStyle w:val="Bezmezer"/>
      </w:pPr>
    </w:p>
    <w:sectPr w:rsidR="00E1699D" w:rsidRPr="009D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FC"/>
    <w:multiLevelType w:val="multilevel"/>
    <w:tmpl w:val="D4E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BED"/>
    <w:multiLevelType w:val="multilevel"/>
    <w:tmpl w:val="164C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71EE8"/>
    <w:multiLevelType w:val="multilevel"/>
    <w:tmpl w:val="DFD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22E43"/>
    <w:multiLevelType w:val="multilevel"/>
    <w:tmpl w:val="D34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32078"/>
    <w:multiLevelType w:val="hybridMultilevel"/>
    <w:tmpl w:val="520038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D4548"/>
    <w:multiLevelType w:val="hybridMultilevel"/>
    <w:tmpl w:val="B106CF3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F50BE"/>
    <w:multiLevelType w:val="multilevel"/>
    <w:tmpl w:val="A59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24BDC"/>
    <w:multiLevelType w:val="hybridMultilevel"/>
    <w:tmpl w:val="010EAD3C"/>
    <w:lvl w:ilvl="0" w:tplc="9F6A38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5B17"/>
    <w:multiLevelType w:val="multilevel"/>
    <w:tmpl w:val="A7C8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D51C7"/>
    <w:multiLevelType w:val="multilevel"/>
    <w:tmpl w:val="EED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105C7"/>
    <w:multiLevelType w:val="hybridMultilevel"/>
    <w:tmpl w:val="9676D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4CE8"/>
    <w:multiLevelType w:val="multilevel"/>
    <w:tmpl w:val="B106C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44E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AC2060"/>
    <w:multiLevelType w:val="hybridMultilevel"/>
    <w:tmpl w:val="27CE5DC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7D54"/>
    <w:multiLevelType w:val="hybridMultilevel"/>
    <w:tmpl w:val="0B1809BA"/>
    <w:lvl w:ilvl="0" w:tplc="634A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40A3"/>
    <w:multiLevelType w:val="multilevel"/>
    <w:tmpl w:val="F39C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86BDF"/>
    <w:multiLevelType w:val="multilevel"/>
    <w:tmpl w:val="496E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05797"/>
    <w:multiLevelType w:val="multilevel"/>
    <w:tmpl w:val="27CE5D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46A"/>
    <w:multiLevelType w:val="multilevel"/>
    <w:tmpl w:val="D18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4235D"/>
    <w:multiLevelType w:val="hybridMultilevel"/>
    <w:tmpl w:val="FBD01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43FB"/>
    <w:multiLevelType w:val="hybridMultilevel"/>
    <w:tmpl w:val="48CC167E"/>
    <w:lvl w:ilvl="0" w:tplc="634A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6225"/>
    <w:multiLevelType w:val="hybridMultilevel"/>
    <w:tmpl w:val="E6E8F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D3B7B"/>
    <w:multiLevelType w:val="hybridMultilevel"/>
    <w:tmpl w:val="4A366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F0D"/>
    <w:multiLevelType w:val="multilevel"/>
    <w:tmpl w:val="4108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D31F3"/>
    <w:multiLevelType w:val="hybridMultilevel"/>
    <w:tmpl w:val="DB144C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6F324D"/>
    <w:multiLevelType w:val="hybridMultilevel"/>
    <w:tmpl w:val="FB50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54C2A"/>
    <w:multiLevelType w:val="multilevel"/>
    <w:tmpl w:val="7D6E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2"/>
  </w:num>
  <w:num w:numId="6">
    <w:abstractNumId w:val="0"/>
  </w:num>
  <w:num w:numId="7">
    <w:abstractNumId w:val="23"/>
  </w:num>
  <w:num w:numId="8">
    <w:abstractNumId w:val="6"/>
  </w:num>
  <w:num w:numId="9">
    <w:abstractNumId w:val="15"/>
  </w:num>
  <w:num w:numId="10">
    <w:abstractNumId w:val="26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24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7"/>
  </w:num>
  <w:num w:numId="22">
    <w:abstractNumId w:val="13"/>
  </w:num>
  <w:num w:numId="23">
    <w:abstractNumId w:val="17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9D"/>
    <w:rsid w:val="0000439D"/>
    <w:rsid w:val="000C0D66"/>
    <w:rsid w:val="00156064"/>
    <w:rsid w:val="001E68F2"/>
    <w:rsid w:val="002C51CC"/>
    <w:rsid w:val="002E7962"/>
    <w:rsid w:val="0037065C"/>
    <w:rsid w:val="00402433"/>
    <w:rsid w:val="0056201D"/>
    <w:rsid w:val="00785199"/>
    <w:rsid w:val="008C533B"/>
    <w:rsid w:val="00973563"/>
    <w:rsid w:val="00985B27"/>
    <w:rsid w:val="009D5587"/>
    <w:rsid w:val="00A107B0"/>
    <w:rsid w:val="00AE5168"/>
    <w:rsid w:val="00E1699D"/>
    <w:rsid w:val="00F164F2"/>
    <w:rsid w:val="00FB0143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7999-9249-4686-96FE-CFD8EDB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6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5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5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E1699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33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699D"/>
    <w:rPr>
      <w:rFonts w:ascii="Times New Roman" w:eastAsia="Times New Roman" w:hAnsi="Times New Roman" w:cs="Times New Roman"/>
      <w:color w:val="333333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6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lovouvodem">
    <w:name w:val="slovo_uvodem"/>
    <w:basedOn w:val="Normln"/>
    <w:rsid w:val="00E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stred">
    <w:name w:val="nastred"/>
    <w:basedOn w:val="Normln"/>
    <w:rsid w:val="00E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rzivanastred">
    <w:name w:val="kurzivanastred"/>
    <w:basedOn w:val="Normln"/>
    <w:rsid w:val="00E1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33B"/>
    <w:rPr>
      <w:b/>
      <w:bCs/>
    </w:rPr>
  </w:style>
  <w:style w:type="paragraph" w:styleId="Bezmezer">
    <w:name w:val="No Spacing"/>
    <w:uiPriority w:val="1"/>
    <w:qFormat/>
    <w:rsid w:val="00985B2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D5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D5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D5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C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598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41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805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34">
                  <w:marLeft w:val="0"/>
                  <w:marRight w:val="0"/>
                  <w:marTop w:val="0"/>
                  <w:marBottom w:val="0"/>
                  <w:divBdr>
                    <w:top w:val="single" w:sz="12" w:space="0" w:color="341410"/>
                    <w:left w:val="single" w:sz="12" w:space="0" w:color="341410"/>
                    <w:bottom w:val="single" w:sz="12" w:space="0" w:color="341410"/>
                    <w:right w:val="single" w:sz="12" w:space="0" w:color="341410"/>
                  </w:divBdr>
                  <w:divsChild>
                    <w:div w:id="13197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Sklenářová</dc:creator>
  <cp:keywords/>
  <dc:description/>
  <cp:lastModifiedBy>Michal Pokorný</cp:lastModifiedBy>
  <cp:revision>2</cp:revision>
  <dcterms:created xsi:type="dcterms:W3CDTF">2019-07-19T15:00:00Z</dcterms:created>
  <dcterms:modified xsi:type="dcterms:W3CDTF">2019-07-19T15:00:00Z</dcterms:modified>
</cp:coreProperties>
</file>